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82B2C" w14:textId="7433F4C7" w:rsidR="004221E9" w:rsidRDefault="004221E9" w:rsidP="004221E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 wp14:anchorId="3D141C43" wp14:editId="20CD048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478D0D68" wp14:editId="0067CBA8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УКРАЇНА</w:t>
      </w:r>
    </w:p>
    <w:p w14:paraId="30ACE90A" w14:textId="77777777" w:rsidR="004221E9" w:rsidRDefault="004221E9" w:rsidP="004221E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14:paraId="7474E4FE" w14:textId="77777777" w:rsidR="004221E9" w:rsidRDefault="004221E9" w:rsidP="004221E9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14:paraId="4381E59A" w14:textId="77777777" w:rsidR="004221E9" w:rsidRDefault="004221E9" w:rsidP="004221E9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14:paraId="69520C33" w14:textId="77777777" w:rsidR="004221E9" w:rsidRDefault="004221E9" w:rsidP="004221E9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14:paraId="0BAAF6C5" w14:textId="77777777" w:rsidR="004221E9" w:rsidRDefault="004221E9" w:rsidP="004221E9">
      <w:pPr>
        <w:rPr>
          <w:sz w:val="16"/>
          <w:szCs w:val="16"/>
        </w:rPr>
      </w:pPr>
    </w:p>
    <w:p w14:paraId="38C988CE" w14:textId="68CAA324" w:rsidR="004221E9" w:rsidRDefault="004221E9" w:rsidP="004221E9">
      <w:pPr>
        <w:rPr>
          <w:sz w:val="28"/>
          <w:szCs w:val="28"/>
          <w:u w:val="double"/>
        </w:rPr>
      </w:pPr>
      <w:proofErr w:type="spellStart"/>
      <w:r w:rsidRPr="00762153">
        <w:rPr>
          <w:b/>
          <w:sz w:val="28"/>
          <w:szCs w:val="28"/>
        </w:rPr>
        <w:t>від</w:t>
      </w:r>
      <w:proofErr w:type="spellEnd"/>
      <w:r w:rsidRPr="00762153">
        <w:rPr>
          <w:b/>
          <w:sz w:val="28"/>
          <w:szCs w:val="28"/>
        </w:rPr>
        <w:t xml:space="preserve"> </w:t>
      </w:r>
      <w:proofErr w:type="gramStart"/>
      <w:r w:rsidRPr="00762153">
        <w:rPr>
          <w:b/>
          <w:sz w:val="28"/>
          <w:szCs w:val="28"/>
        </w:rPr>
        <w:t>«</w:t>
      </w:r>
      <w:r w:rsidR="00762153" w:rsidRPr="00762153">
        <w:rPr>
          <w:b/>
          <w:sz w:val="28"/>
          <w:szCs w:val="28"/>
          <w:lang w:val="uk-UA"/>
        </w:rPr>
        <w:t xml:space="preserve"> 17</w:t>
      </w:r>
      <w:proofErr w:type="gramEnd"/>
      <w:r w:rsidR="00762153" w:rsidRPr="00762153">
        <w:rPr>
          <w:b/>
          <w:sz w:val="28"/>
          <w:szCs w:val="28"/>
          <w:lang w:val="uk-UA"/>
        </w:rPr>
        <w:t xml:space="preserve"> </w:t>
      </w:r>
      <w:r w:rsidRPr="00762153">
        <w:rPr>
          <w:b/>
          <w:sz w:val="28"/>
          <w:szCs w:val="28"/>
        </w:rPr>
        <w:t xml:space="preserve">» </w:t>
      </w:r>
      <w:r w:rsidR="00762153" w:rsidRPr="00762153">
        <w:rPr>
          <w:b/>
          <w:sz w:val="28"/>
          <w:szCs w:val="28"/>
          <w:lang w:val="uk-UA"/>
        </w:rPr>
        <w:t xml:space="preserve"> вересня </w:t>
      </w:r>
      <w:r w:rsidRPr="00762153">
        <w:rPr>
          <w:b/>
          <w:sz w:val="28"/>
          <w:szCs w:val="28"/>
        </w:rPr>
        <w:t xml:space="preserve"> 202</w:t>
      </w:r>
      <w:r w:rsidRPr="00762153">
        <w:rPr>
          <w:b/>
          <w:sz w:val="28"/>
          <w:szCs w:val="28"/>
          <w:lang w:val="uk-UA"/>
        </w:rPr>
        <w:t>6</w:t>
      </w:r>
      <w:r w:rsidRPr="00762153">
        <w:rPr>
          <w:b/>
          <w:sz w:val="28"/>
          <w:szCs w:val="28"/>
        </w:rPr>
        <w:t xml:space="preserve"> року</w:t>
      </w:r>
      <w:r>
        <w:rPr>
          <w:sz w:val="28"/>
          <w:szCs w:val="28"/>
        </w:rPr>
        <w:tab/>
      </w:r>
      <w:r w:rsidR="00762153">
        <w:rPr>
          <w:sz w:val="28"/>
          <w:szCs w:val="28"/>
        </w:rPr>
        <w:tab/>
      </w:r>
      <w:r w:rsidR="00762153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</w:t>
      </w:r>
      <w:r w:rsidR="00762153" w:rsidRPr="00762153">
        <w:rPr>
          <w:b/>
          <w:sz w:val="28"/>
          <w:szCs w:val="28"/>
          <w:u w:val="single"/>
          <w:lang w:val="uk-UA"/>
        </w:rPr>
        <w:t>№ 12п-130-VIII</w:t>
      </w:r>
    </w:p>
    <w:p w14:paraId="26922B3E" w14:textId="77777777" w:rsidR="004221E9" w:rsidRDefault="004221E9" w:rsidP="004221E9">
      <w:pPr>
        <w:jc w:val="center"/>
        <w:rPr>
          <w:b/>
          <w:bCs/>
        </w:rPr>
      </w:pPr>
    </w:p>
    <w:p w14:paraId="5091AC49" w14:textId="7C2E0FC6" w:rsidR="004221E9" w:rsidRPr="00B13D45" w:rsidRDefault="004221E9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B13D45">
        <w:rPr>
          <w:b/>
          <w:sz w:val="28"/>
          <w:szCs w:val="28"/>
          <w:lang w:val="uk-UA"/>
        </w:rPr>
        <w:t>умови оплати праці педагогічних працівників</w:t>
      </w:r>
    </w:p>
    <w:p w14:paraId="6D5FDDE6" w14:textId="0BE0B809" w:rsidR="00B13D45" w:rsidRDefault="00B13D45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закладів дошкільної, позашкільної освіти,</w:t>
      </w:r>
    </w:p>
    <w:p w14:paraId="1ADC2D4C" w14:textId="77777777" w:rsidR="00B13D45" w:rsidRDefault="00B13D45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інших закладів і установ </w:t>
      </w:r>
      <w:r w:rsidR="004221E9">
        <w:rPr>
          <w:b/>
          <w:sz w:val="28"/>
          <w:szCs w:val="28"/>
          <w:lang w:val="uk-UA"/>
        </w:rPr>
        <w:t>Переяславської</w:t>
      </w:r>
    </w:p>
    <w:p w14:paraId="7F8B4049" w14:textId="21355F74" w:rsidR="004221E9" w:rsidRDefault="004221E9" w:rsidP="004221E9">
      <w:pPr>
        <w:pStyle w:val="a4"/>
        <w:tabs>
          <w:tab w:val="left" w:pos="1080"/>
        </w:tabs>
        <w:spacing w:after="0"/>
        <w:ind w:left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міської територіальної</w:t>
      </w:r>
      <w:r w:rsidR="00B13D45">
        <w:rPr>
          <w:b/>
          <w:sz w:val="28"/>
          <w:szCs w:val="28"/>
          <w:lang w:val="uk-UA"/>
        </w:rPr>
        <w:t xml:space="preserve"> громади</w:t>
      </w:r>
    </w:p>
    <w:p w14:paraId="658EFAD7" w14:textId="0BC27A34" w:rsidR="004221E9" w:rsidRDefault="004221E9" w:rsidP="004221E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14:paraId="3ED6DC35" w14:textId="77777777" w:rsidR="00B13D45" w:rsidRDefault="00B13D45" w:rsidP="004221E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14:paraId="393A08CF" w14:textId="6DD82A11" w:rsidR="004221E9" w:rsidRDefault="004221E9" w:rsidP="004221E9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 начальника відділу освіти Переяславської міської ради  Петра ЯРМОЛЕНКА, керуючись частиною 2 ст. 64 Закону України «Про місцеве самоврядування в Україні»,</w:t>
      </w:r>
      <w:r w:rsidR="00CC46DB">
        <w:rPr>
          <w:sz w:val="28"/>
          <w:szCs w:val="28"/>
          <w:lang w:val="uk-UA"/>
        </w:rPr>
        <w:t xml:space="preserve"> на виконання </w:t>
      </w:r>
      <w:r w:rsidR="00CC46DB">
        <w:rPr>
          <w:color w:val="000000"/>
          <w:sz w:val="28"/>
          <w:szCs w:val="28"/>
          <w:shd w:val="clear" w:color="auto" w:fill="FFFFFF"/>
          <w:lang w:val="uk-UA"/>
        </w:rPr>
        <w:t>Постанови Кабінету Міністрів України від 31 серпня 2026 року № 1078 « Про умови оплати праці педагогічних і науково-педагогічних працівників»</w:t>
      </w:r>
      <w:r>
        <w:rPr>
          <w:sz w:val="28"/>
          <w:szCs w:val="28"/>
          <w:lang w:val="uk-UA"/>
        </w:rPr>
        <w:t xml:space="preserve"> міська рада</w:t>
      </w:r>
    </w:p>
    <w:p w14:paraId="0270CCF6" w14:textId="77777777" w:rsidR="004221E9" w:rsidRDefault="004221E9" w:rsidP="004221E9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14:paraId="3C73B217" w14:textId="4CC3AAF8" w:rsidR="004221E9" w:rsidRPr="00B13D45" w:rsidRDefault="004221E9" w:rsidP="004221E9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 </w:t>
      </w:r>
      <w:r w:rsidR="00B13D45">
        <w:rPr>
          <w:sz w:val="28"/>
          <w:szCs w:val="28"/>
          <w:lang w:val="uk-UA"/>
        </w:rPr>
        <w:t xml:space="preserve">Розпорядникам бюджетних коштів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застосовувати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схеми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посадових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окладів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(ставок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заробітної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плати), </w:t>
      </w:r>
      <w:proofErr w:type="spellStart"/>
      <w:r w:rsidR="00B13D45" w:rsidRPr="00B13D45">
        <w:rPr>
          <w:color w:val="000000"/>
          <w:sz w:val="28"/>
          <w:szCs w:val="28"/>
          <w:shd w:val="clear" w:color="auto" w:fill="FFFFFF"/>
        </w:rPr>
        <w:t>затверджені</w:t>
      </w:r>
      <w:proofErr w:type="spellEnd"/>
      <w:r w:rsidR="00B13D45" w:rsidRPr="00B13D45">
        <w:rPr>
          <w:color w:val="000000"/>
          <w:sz w:val="28"/>
          <w:szCs w:val="28"/>
          <w:shd w:val="clear" w:color="auto" w:fill="FFFFFF"/>
        </w:rPr>
        <w:t xml:space="preserve"> </w:t>
      </w:r>
      <w:r w:rsidR="00B13D45">
        <w:rPr>
          <w:color w:val="000000"/>
          <w:sz w:val="28"/>
          <w:szCs w:val="28"/>
          <w:shd w:val="clear" w:color="auto" w:fill="FFFFFF"/>
          <w:lang w:val="uk-UA"/>
        </w:rPr>
        <w:t>Постановою Кабінету Міністрів України від 31 серпня 2026 року</w:t>
      </w:r>
      <w:r w:rsidR="00CC46DB">
        <w:rPr>
          <w:color w:val="000000"/>
          <w:sz w:val="28"/>
          <w:szCs w:val="28"/>
          <w:shd w:val="clear" w:color="auto" w:fill="FFFFFF"/>
          <w:lang w:val="uk-UA"/>
        </w:rPr>
        <w:t xml:space="preserve"> № 1078 « Про умови оплати праці педагогічних і науково-педагогічних працівників»</w:t>
      </w:r>
      <w:r w:rsidR="00B13D45" w:rsidRPr="00762153">
        <w:rPr>
          <w:color w:val="000000"/>
          <w:sz w:val="28"/>
          <w:szCs w:val="28"/>
          <w:shd w:val="clear" w:color="auto" w:fill="FFFFFF"/>
          <w:lang w:val="uk-UA"/>
        </w:rPr>
        <w:t xml:space="preserve">, та умови, встановлені в підпункті 3 пункту 2 цієї постанови, у закладах </w:t>
      </w:r>
      <w:r w:rsidR="00B13D45" w:rsidRPr="00B13D45">
        <w:rPr>
          <w:color w:val="000000"/>
          <w:sz w:val="28"/>
          <w:szCs w:val="28"/>
          <w:shd w:val="clear" w:color="auto" w:fill="FFFFFF"/>
        </w:rPr>
        <w:t> </w:t>
      </w:r>
      <w:r w:rsidR="00B13D45" w:rsidRPr="00762153">
        <w:rPr>
          <w:color w:val="000000"/>
          <w:sz w:val="28"/>
          <w:szCs w:val="28"/>
          <w:shd w:val="clear" w:color="auto" w:fill="FFFFFF"/>
          <w:lang w:val="uk-UA"/>
        </w:rPr>
        <w:t>дошкільної, позашкільної освіти та інших закладах та установах, які утримуються з бюджету</w:t>
      </w:r>
      <w:r w:rsidR="00B13D45">
        <w:rPr>
          <w:color w:val="000000"/>
          <w:sz w:val="28"/>
          <w:szCs w:val="28"/>
          <w:shd w:val="clear" w:color="auto" w:fill="FFFFFF"/>
          <w:lang w:val="uk-UA"/>
        </w:rPr>
        <w:t xml:space="preserve"> Переяславської міської територіальної громади</w:t>
      </w:r>
      <w:r w:rsidR="00B13D45" w:rsidRPr="00762153">
        <w:rPr>
          <w:color w:val="000000"/>
          <w:sz w:val="28"/>
          <w:szCs w:val="28"/>
          <w:shd w:val="clear" w:color="auto" w:fill="FFFFFF"/>
          <w:lang w:val="uk-UA"/>
        </w:rPr>
        <w:t>, з 1 вересня 2026 року.</w:t>
      </w:r>
    </w:p>
    <w:p w14:paraId="3D83E317" w14:textId="77777777" w:rsidR="004221E9" w:rsidRDefault="004221E9" w:rsidP="004221E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2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 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14:paraId="07ABC5D2" w14:textId="6D2C88AD" w:rsidR="004221E9" w:rsidRPr="00CC46DB" w:rsidRDefault="004221E9" w:rsidP="004221E9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3.      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</w:t>
      </w:r>
      <w:proofErr w:type="spellEnd"/>
      <w:r w:rsidR="00CC46DB">
        <w:rPr>
          <w:color w:val="000000"/>
          <w:sz w:val="28"/>
          <w:szCs w:val="28"/>
          <w:lang w:val="uk-UA"/>
        </w:rPr>
        <w:t>і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</w:t>
      </w:r>
      <w:proofErr w:type="spellEnd"/>
      <w:r w:rsidR="00CC46DB">
        <w:rPr>
          <w:color w:val="000000"/>
          <w:sz w:val="28"/>
          <w:szCs w:val="28"/>
          <w:lang w:val="uk-UA"/>
        </w:rPr>
        <w:t>ї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gramStart"/>
      <w:r>
        <w:rPr>
          <w:color w:val="000000"/>
          <w:sz w:val="28"/>
          <w:szCs w:val="28"/>
        </w:rPr>
        <w:t xml:space="preserve">з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 w:rsidR="00CC46DB">
        <w:rPr>
          <w:sz w:val="28"/>
          <w:szCs w:val="28"/>
          <w:lang w:val="uk-UA"/>
        </w:rPr>
        <w:t xml:space="preserve">, а </w:t>
      </w:r>
      <w:proofErr w:type="spellStart"/>
      <w:r w:rsidR="00CC46DB">
        <w:rPr>
          <w:sz w:val="28"/>
          <w:szCs w:val="28"/>
          <w:lang w:val="uk-UA"/>
        </w:rPr>
        <w:t>ткаож</w:t>
      </w:r>
      <w:proofErr w:type="spellEnd"/>
      <w:r w:rsidR="00CC46DB">
        <w:rPr>
          <w:sz w:val="28"/>
          <w:szCs w:val="28"/>
          <w:lang w:val="uk-UA"/>
        </w:rPr>
        <w:t xml:space="preserve"> з питань бюджету та фінансів.</w:t>
      </w:r>
    </w:p>
    <w:p w14:paraId="63D0C24F" w14:textId="77777777" w:rsidR="004221E9" w:rsidRDefault="004221E9" w:rsidP="004221E9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14:paraId="5ABB334E" w14:textId="77777777" w:rsidR="004221E9" w:rsidRDefault="004221E9" w:rsidP="004221E9">
      <w:pPr>
        <w:pStyle w:val="a6"/>
        <w:rPr>
          <w:sz w:val="28"/>
          <w:szCs w:val="28"/>
        </w:rPr>
      </w:pPr>
    </w:p>
    <w:p w14:paraId="5AAC12AC" w14:textId="77777777" w:rsidR="004221E9" w:rsidRDefault="004221E9" w:rsidP="004221E9">
      <w:pPr>
        <w:pStyle w:val="a6"/>
        <w:rPr>
          <w:sz w:val="28"/>
          <w:szCs w:val="28"/>
        </w:rPr>
      </w:pPr>
    </w:p>
    <w:p w14:paraId="16553A70" w14:textId="77777777" w:rsidR="004221E9" w:rsidRDefault="004221E9" w:rsidP="004221E9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14:paraId="5EAF8804" w14:textId="77777777" w:rsidR="004221E9" w:rsidRDefault="004221E9" w:rsidP="004221E9">
      <w:pPr>
        <w:pStyle w:val="a6"/>
        <w:rPr>
          <w:sz w:val="28"/>
          <w:szCs w:val="28"/>
        </w:rPr>
      </w:pPr>
    </w:p>
    <w:p w14:paraId="0F01FD8A" w14:textId="77777777" w:rsidR="004221E9" w:rsidRDefault="004221E9" w:rsidP="004221E9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14:paraId="5A6842D1" w14:textId="77777777" w:rsidR="004221E9" w:rsidRDefault="004221E9" w:rsidP="004221E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14:paraId="6CD821CB" w14:textId="77777777" w:rsidR="004221E9" w:rsidRDefault="004221E9" w:rsidP="004221E9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14:paraId="3A9548BB" w14:textId="77777777" w:rsidR="004221E9" w:rsidRDefault="004221E9" w:rsidP="004221E9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14:paraId="0C13FBA3" w14:textId="77777777" w:rsidR="004221E9" w:rsidRDefault="004221E9" w:rsidP="004221E9"/>
    <w:p w14:paraId="75A95D8D" w14:textId="77777777" w:rsidR="004221E9" w:rsidRDefault="004221E9" w:rsidP="004221E9"/>
    <w:p w14:paraId="7D76D30B" w14:textId="77777777" w:rsidR="004221E9" w:rsidRDefault="004221E9" w:rsidP="004221E9"/>
    <w:p w14:paraId="1D202748" w14:textId="77777777" w:rsidR="009E0F14" w:rsidRDefault="009E0F14"/>
    <w:sectPr w:rsidR="009E0F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1E9"/>
    <w:rsid w:val="004221E9"/>
    <w:rsid w:val="00762153"/>
    <w:rsid w:val="009E0F14"/>
    <w:rsid w:val="00B13D45"/>
    <w:rsid w:val="00CC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3D8D"/>
  <w15:chartTrackingRefBased/>
  <w15:docId w15:val="{A1D46767-F7B6-4F0B-B78E-53C234EC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1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221E9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4221E9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1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4221E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221E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4221E9"/>
    <w:pPr>
      <w:spacing w:after="120"/>
      <w:ind w:left="283"/>
    </w:pPr>
  </w:style>
  <w:style w:type="character" w:customStyle="1" w:styleId="a5">
    <w:name w:val="Основний текст з відступом Знак"/>
    <w:basedOn w:val="a0"/>
    <w:link w:val="a4"/>
    <w:uiPriority w:val="99"/>
    <w:semiHidden/>
    <w:rsid w:val="004221E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4221E9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dcterms:created xsi:type="dcterms:W3CDTF">2026-09-02T08:55:00Z</dcterms:created>
  <dcterms:modified xsi:type="dcterms:W3CDTF">2026-09-04T10:32:00Z</dcterms:modified>
</cp:coreProperties>
</file>